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AD362">
      <w:pPr>
        <w:spacing w:line="577" w:lineRule="exact"/>
        <w:jc w:val="center"/>
        <w:rPr>
          <w:rFonts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携手并进显担当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仿宋" w:eastAsia="方正小标宋简体"/>
          <w:sz w:val="44"/>
          <w:szCs w:val="44"/>
        </w:rPr>
        <w:t>实干笃行赢未来</w:t>
      </w:r>
    </w:p>
    <w:bookmarkEnd w:id="0"/>
    <w:p w14:paraId="2E254849">
      <w:pPr>
        <w:spacing w:line="577" w:lineRule="exact"/>
        <w:ind w:firstLine="645"/>
        <w:rPr>
          <w:rFonts w:ascii="仿宋" w:hAnsi="仿宋" w:eastAsia="仿宋"/>
          <w:sz w:val="32"/>
          <w:szCs w:val="32"/>
        </w:rPr>
      </w:pPr>
    </w:p>
    <w:p w14:paraId="69B2282C">
      <w:pPr>
        <w:spacing w:line="577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非常荣幸能代表“笃行杯”先进中层单位和优秀处级领导班子进行发言。这份荣誉，不仅是党委对我们班子工作的认可，更是对全院师生过去一年实干笃行的最高褒奖。来到园艺园林学院快一年了，在与同志们并肩奋斗的日子里，我有三个特别深刻的感受，想借此机会与大家分享：</w:t>
      </w:r>
    </w:p>
    <w:p w14:paraId="08A0CC48">
      <w:pPr>
        <w:spacing w:line="577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火车跑得快，需要车头带</w:t>
      </w:r>
      <w:r>
        <w:rPr>
          <w:rFonts w:hint="eastAsia" w:ascii="仿宋_GB2312" w:hAnsi="仿宋_GB2312" w:eastAsia="仿宋_GB2312" w:cs="仿宋_GB2312"/>
          <w:sz w:val="32"/>
          <w:szCs w:val="32"/>
        </w:rPr>
        <w:t>。何其有幸，学院建立了一个团结勤奋、担当作为的领导班子。去年4月，党委通盘考虑，为学院搭建了全新的、年轻的领导班子。重任在肩，我们丝毫不敢懈怠，不断加强班子的磨合和自身建设，统一思想共识，积极谋划学院发展，互相提醒补位，有力推进落实分管工作，形成心往一处想、劲往一处使的强大合力。大家身先士卒，带着教职工一起干，取得了许多标志性成果，班子向党委交出了一份合格的答卷。带领团队制作标书，中标拿下北京市园林绿化局687万元的重大专项，推进成立劲松芦笋研究中心首个校内生产性实训基地，花园城市研究院正式揭牌，校企共建联合实验室成为产教融合新典范。</w:t>
      </w:r>
    </w:p>
    <w:p w14:paraId="1BC98C5F">
      <w:pPr>
        <w:spacing w:line="577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众人一条心，黄土变成金</w:t>
      </w:r>
      <w:r>
        <w:rPr>
          <w:rFonts w:hint="eastAsia" w:ascii="仿宋_GB2312" w:hAnsi="仿宋_GB2312" w:eastAsia="仿宋_GB2312" w:cs="仿宋_GB2312"/>
          <w:sz w:val="32"/>
          <w:szCs w:val="32"/>
        </w:rPr>
        <w:t>。何其有幸，学院拥有了一支积极进取、敬业奉献的教职工队伍。老师们讲大局、肯奉献、爱钻研，战斗在教学、科研、服务的各条战线，推动学院事业高质量发展。感动于老师们顶烈日、冒酷暑，深入市里各大公园、湿地开展调研，推进花园城市项目。感动于老师们牺牲节假日加班加点，圆满完成专业群教学质量监测。感动于老师们深夜奋笔疾书，写文章报项目搞科研，发表高水平论文61篇，主持各级课题42项，首次获批国家自然科学基金面上项目，获评全国百门名师工匠课和百所数智化标杆实训基地。感动于老师们集体攻关，寻宝般走遍校园每个角落，短短20天就完成校园植物志编纂，为159种植物建立档案。</w:t>
      </w:r>
    </w:p>
    <w:p w14:paraId="1E1AE46B">
      <w:pPr>
        <w:spacing w:line="577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不驰于空想，不骛于虚声</w:t>
      </w:r>
      <w:r>
        <w:rPr>
          <w:rFonts w:hint="eastAsia" w:ascii="仿宋_GB2312" w:hAnsi="仿宋_GB2312" w:eastAsia="仿宋_GB2312" w:cs="仿宋_GB2312"/>
          <w:sz w:val="32"/>
          <w:szCs w:val="32"/>
        </w:rPr>
        <w:t>。‌何其有幸，学院形成了一种实干笃行、奋楫争先的干事创业氛围。习近平总书记深刻指出,“业绩都是干出来的,真干才能真出业绩,出真业绩。”正是这种质朴的真抓实干精神，我们才能将党委的部署落到实处，将师生的关切放在心上，以久久为功的执着韧劲推动学院的发展。学院在横向课题方面取得历史性突破，全年到账经费865.98万元，占全校近七成。精心指导学生在各类竞赛中获奖超过130项，省部级以上占比70%，首次摘得中国国际大学生创新大赛铜奖，包揽“挑战杯”市赛擂主大奖2项，创历史新高。精心组织第九批毛主席纪念堂暑期志愿服务活动，获评首都大学生暑期社会实践优秀团队。</w:t>
      </w:r>
    </w:p>
    <w:p w14:paraId="235B2CA2">
      <w:pPr>
        <w:spacing w:line="577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各位同事，这不仅是园艺园林学院的写照，更是全体农职人的共同底色。正是大家踔厉奋发，才推动学校发展欣欣向荣。在此，我提议，把热烈的掌声送给我们自己，送给所有实干笃行的农职人！</w:t>
      </w:r>
    </w:p>
    <w:p w14:paraId="51E657E0">
      <w:pPr>
        <w:spacing w:line="577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切过往，皆为序章。2026年是十五五开局之年，是学校微观改革发力之年，我们将在学校党委坚强领导下，树牢正确政绩观，深化党建与业务融合，重整行装再出发，团结带领全院师生，真抓实干，将心思用在干事创业上，把功夫下在狠抓落实上，推动教育教学、科研服务、国际交流等各项工作再上新台阶，为学校建设发展贡献园艺园林人的力量！</w:t>
      </w:r>
    </w:p>
    <w:p w14:paraId="56684FEE">
      <w:pPr>
        <w:spacing w:line="577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5C8"/>
    <w:rsid w:val="001A3196"/>
    <w:rsid w:val="002C15C8"/>
    <w:rsid w:val="6DAB6408"/>
    <w:rsid w:val="7B33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="等线 Light" w:hAnsi="等线 Light" w:eastAsia="等线 Light"/>
      <w:color w:val="2F5496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9"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="等线 Light" w:hAnsi="等线 Light" w:eastAsia="等线 Light"/>
      <w:color w:val="2F5496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="等线 Light" w:hAnsi="等线 Light" w:eastAsia="等线 Light"/>
      <w:color w:val="2F5496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1"/>
    <w:qFormat/>
    <w:uiPriority w:val="9"/>
    <w:pPr>
      <w:keepNext/>
      <w:keepLines/>
      <w:spacing w:before="80" w:after="40" w:line="278" w:lineRule="auto"/>
      <w:jc w:val="left"/>
      <w:outlineLvl w:val="3"/>
    </w:pPr>
    <w:rPr>
      <w:color w:val="2F5496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qFormat/>
    <w:uiPriority w:val="9"/>
    <w:pPr>
      <w:keepNext/>
      <w:keepLines/>
      <w:spacing w:before="80" w:after="40" w:line="278" w:lineRule="auto"/>
      <w:jc w:val="left"/>
      <w:outlineLvl w:val="4"/>
    </w:pPr>
    <w:rPr>
      <w:color w:val="2F5496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3"/>
    <w:qFormat/>
    <w:uiPriority w:val="9"/>
    <w:pPr>
      <w:keepNext/>
      <w:keepLines/>
      <w:spacing w:before="40" w:line="278" w:lineRule="auto"/>
      <w:jc w:val="left"/>
      <w:outlineLvl w:val="5"/>
    </w:pPr>
    <w:rPr>
      <w:b/>
      <w:bCs/>
      <w:color w:val="2F5496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4"/>
    <w:qFormat/>
    <w:uiPriority w:val="9"/>
    <w:pPr>
      <w:keepNext/>
      <w:keepLines/>
      <w:spacing w:before="40" w:line="278" w:lineRule="auto"/>
      <w:jc w:val="left"/>
      <w:outlineLvl w:val="6"/>
    </w:pPr>
    <w:rPr>
      <w:b/>
      <w:bCs/>
      <w:color w:val="595959"/>
      <w:sz w:val="22"/>
      <w:szCs w:val="24"/>
      <w14:ligatures w14:val="standardContextual"/>
    </w:rPr>
  </w:style>
  <w:style w:type="paragraph" w:styleId="9">
    <w:name w:val="heading 8"/>
    <w:basedOn w:val="1"/>
    <w:next w:val="1"/>
    <w:link w:val="25"/>
    <w:qFormat/>
    <w:uiPriority w:val="9"/>
    <w:pPr>
      <w:keepNext/>
      <w:keepLines/>
      <w:spacing w:line="278" w:lineRule="auto"/>
      <w:jc w:val="left"/>
      <w:outlineLvl w:val="7"/>
    </w:pPr>
    <w:rPr>
      <w:color w:val="595959"/>
      <w:sz w:val="22"/>
      <w:szCs w:val="24"/>
      <w14:ligatures w14:val="standardContextual"/>
    </w:rPr>
  </w:style>
  <w:style w:type="paragraph" w:styleId="10">
    <w:name w:val="heading 9"/>
    <w:basedOn w:val="1"/>
    <w:next w:val="1"/>
    <w:link w:val="26"/>
    <w:qFormat/>
    <w:uiPriority w:val="9"/>
    <w:pPr>
      <w:keepNext/>
      <w:keepLines/>
      <w:spacing w:line="278" w:lineRule="auto"/>
      <w:jc w:val="left"/>
      <w:outlineLvl w:val="8"/>
    </w:pPr>
    <w:rPr>
      <w:rFonts w:eastAsia="等线 Light"/>
      <w:color w:val="595959"/>
      <w:sz w:val="22"/>
      <w:szCs w:val="24"/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 w:line="278" w:lineRule="auto"/>
      <w:jc w:val="center"/>
    </w:pPr>
    <w:rPr>
      <w:rFonts w:ascii="等线 Light" w:hAnsi="等线 Light" w:eastAsia="等线 Light"/>
      <w:color w:val="595959"/>
      <w:spacing w:val="15"/>
      <w:sz w:val="28"/>
      <w:szCs w:val="28"/>
      <w14:ligatures w14:val="standardContextual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="等线 Light" w:hAnsi="等线 Light" w:eastAsia="等线 Light"/>
      <w:spacing w:val="-10"/>
      <w:kern w:val="28"/>
      <w:sz w:val="56"/>
      <w:szCs w:val="56"/>
      <w14:ligatures w14:val="standardContextual"/>
    </w:rPr>
  </w:style>
  <w:style w:type="character" w:styleId="17">
    <w:name w:val="Strong"/>
    <w:basedOn w:val="16"/>
    <w:qFormat/>
    <w:uiPriority w:val="22"/>
    <w:rPr>
      <w:b/>
      <w:bCs/>
    </w:rPr>
  </w:style>
  <w:style w:type="character" w:customStyle="1" w:styleId="18">
    <w:name w:val="标题 1 字符"/>
    <w:basedOn w:val="16"/>
    <w:link w:val="2"/>
    <w:qFormat/>
    <w:uiPriority w:val="9"/>
    <w:rPr>
      <w:rFonts w:ascii="等线 Light" w:hAnsi="等线 Light" w:eastAsia="等线 Light" w:cs="宋体"/>
      <w:color w:val="2F5496"/>
      <w:sz w:val="48"/>
      <w:szCs w:val="48"/>
    </w:rPr>
  </w:style>
  <w:style w:type="character" w:customStyle="1" w:styleId="19">
    <w:name w:val="标题 2 字符"/>
    <w:basedOn w:val="16"/>
    <w:link w:val="3"/>
    <w:qFormat/>
    <w:uiPriority w:val="9"/>
    <w:rPr>
      <w:rFonts w:ascii="等线 Light" w:hAnsi="等线 Light" w:eastAsia="等线 Light" w:cs="宋体"/>
      <w:color w:val="2F5496"/>
      <w:sz w:val="40"/>
      <w:szCs w:val="40"/>
    </w:rPr>
  </w:style>
  <w:style w:type="character" w:customStyle="1" w:styleId="20">
    <w:name w:val="标题 3 字符"/>
    <w:basedOn w:val="16"/>
    <w:link w:val="4"/>
    <w:qFormat/>
    <w:uiPriority w:val="9"/>
    <w:rPr>
      <w:rFonts w:ascii="等线 Light" w:hAnsi="等线 Light" w:eastAsia="等线 Light" w:cs="宋体"/>
      <w:color w:val="2F5496"/>
      <w:sz w:val="32"/>
      <w:szCs w:val="32"/>
    </w:rPr>
  </w:style>
  <w:style w:type="character" w:customStyle="1" w:styleId="21">
    <w:name w:val="标题 4 字符"/>
    <w:basedOn w:val="16"/>
    <w:link w:val="5"/>
    <w:qFormat/>
    <w:uiPriority w:val="9"/>
    <w:rPr>
      <w:rFonts w:cs="宋体"/>
      <w:color w:val="2F5496"/>
      <w:sz w:val="28"/>
      <w:szCs w:val="28"/>
    </w:rPr>
  </w:style>
  <w:style w:type="character" w:customStyle="1" w:styleId="22">
    <w:name w:val="标题 5 字符"/>
    <w:basedOn w:val="16"/>
    <w:link w:val="6"/>
    <w:qFormat/>
    <w:uiPriority w:val="9"/>
    <w:rPr>
      <w:rFonts w:cs="宋体"/>
      <w:color w:val="2F5496"/>
      <w:sz w:val="24"/>
    </w:rPr>
  </w:style>
  <w:style w:type="character" w:customStyle="1" w:styleId="23">
    <w:name w:val="标题 6 字符"/>
    <w:basedOn w:val="16"/>
    <w:link w:val="7"/>
    <w:qFormat/>
    <w:uiPriority w:val="9"/>
    <w:rPr>
      <w:rFonts w:cs="宋体"/>
      <w:b/>
      <w:bCs/>
      <w:color w:val="2F5496"/>
    </w:rPr>
  </w:style>
  <w:style w:type="character" w:customStyle="1" w:styleId="24">
    <w:name w:val="标题 7 字符"/>
    <w:basedOn w:val="16"/>
    <w:link w:val="8"/>
    <w:qFormat/>
    <w:uiPriority w:val="9"/>
    <w:rPr>
      <w:rFonts w:cs="宋体"/>
      <w:b/>
      <w:bCs/>
      <w:color w:val="595959"/>
    </w:rPr>
  </w:style>
  <w:style w:type="character" w:customStyle="1" w:styleId="25">
    <w:name w:val="标题 8 字符"/>
    <w:basedOn w:val="16"/>
    <w:link w:val="9"/>
    <w:qFormat/>
    <w:uiPriority w:val="9"/>
    <w:rPr>
      <w:rFonts w:cs="宋体"/>
      <w:color w:val="595959"/>
    </w:rPr>
  </w:style>
  <w:style w:type="character" w:customStyle="1" w:styleId="26">
    <w:name w:val="标题 9 字符"/>
    <w:basedOn w:val="16"/>
    <w:link w:val="10"/>
    <w:qFormat/>
    <w:uiPriority w:val="9"/>
    <w:rPr>
      <w:rFonts w:eastAsia="等线 Light" w:cs="宋体"/>
      <w:color w:val="595959"/>
    </w:rPr>
  </w:style>
  <w:style w:type="character" w:customStyle="1" w:styleId="27">
    <w:name w:val="标题 字符"/>
    <w:basedOn w:val="16"/>
    <w:link w:val="14"/>
    <w:qFormat/>
    <w:uiPriority w:val="10"/>
    <w:rPr>
      <w:rFonts w:ascii="等线 Light" w:hAnsi="等线 Light" w:eastAsia="等线 Light" w:cs="宋体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 w:line="278" w:lineRule="auto"/>
      <w:jc w:val="center"/>
    </w:pPr>
    <w:rPr>
      <w:i/>
      <w:iCs/>
      <w:color w:val="404040"/>
      <w:sz w:val="22"/>
      <w:szCs w:val="24"/>
      <w14:ligatures w14:val="standardContextual"/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/>
    </w:rPr>
  </w:style>
  <w:style w:type="paragraph" w:styleId="31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customStyle="1" w:styleId="32">
    <w:name w:val="Intense Emphasis"/>
    <w:basedOn w:val="16"/>
    <w:qFormat/>
    <w:uiPriority w:val="21"/>
    <w:rPr>
      <w:i/>
      <w:iCs/>
      <w:color w:val="2F5496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sz="4" w:space="10"/>
        <w:bottom w:val="single" w:color="2F5496" w:sz="4" w:space="10"/>
      </w:pBdr>
      <w:spacing w:before="360" w:after="360" w:line="278" w:lineRule="auto"/>
      <w:ind w:left="864" w:right="864"/>
      <w:jc w:val="center"/>
    </w:pPr>
    <w:rPr>
      <w:i/>
      <w:iCs/>
      <w:color w:val="2F5496"/>
      <w:sz w:val="22"/>
      <w:szCs w:val="24"/>
      <w14:ligatures w14:val="standardContextual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496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496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  <w14:ligatures w14:val="none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1219</Words>
  <Characters>1238</Characters>
  <Lines>9</Lines>
  <Paragraphs>2</Paragraphs>
  <TotalTime>11</TotalTime>
  <ScaleCrop>false</ScaleCrop>
  <LinksUpToDate>false</LinksUpToDate>
  <CharactersWithSpaces>1238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2026-03-07T09:38:00Z</dcterms:created>
  <dc:creator>jie shen</dc:creator>
  <cp:lastModifiedBy>柳萌萌</cp:lastModifiedBy>
  <dcterms:modified xsi:type="dcterms:W3CDTF">2026-03-17T02:30:32Z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02586dc923504565b5b5fd9201d39d3c_22</vt:lpwstr>
  </property>
  <property fmtid="{D5CDD505-2E9C-101B-9397-08002B2CF9AE}" pid="3" name="KSOTemplateDocerSaveRecord">
    <vt:lpwstr>eyJoZGlkIjoiMTIwYTQwMDkxYzBiMTk3NGNhMmZkNzhlMjc4MWNlNzQiLCJ1c2VySWQiOiIxNzE0OTAwNDU3In0=</vt:lpwstr>
  </property>
  <property fmtid="{D5CDD505-2E9C-101B-9397-08002B2CF9AE}" pid="4" name="KSOProductBuildVer">
    <vt:lpwstr>2052-12.1.0.23542</vt:lpwstr>
  </property>
</Properties>
</file>